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75328A" w:rsidRPr="00445733" w:rsidRDefault="009B60C5" w:rsidP="0075328A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5733" w:rsidRDefault="00DF7B03" w:rsidP="00230905">
            <w:pPr>
              <w:rPr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Технологии документационного обеспечения и делопроизводства в ГМУ</w:t>
            </w:r>
          </w:p>
        </w:tc>
      </w:tr>
      <w:tr w:rsidR="00445733" w:rsidRPr="00445733" w:rsidTr="00637630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45733" w:rsidRDefault="00637630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38.04.0</w:t>
            </w:r>
            <w:r w:rsidR="002279AB" w:rsidRPr="0044573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445733" w:rsidRDefault="002279AB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Управление персоналом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45733" w:rsidRDefault="002279AB" w:rsidP="00994851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230905" w:rsidRPr="00445733" w:rsidRDefault="00230905" w:rsidP="009B60C5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5733" w:rsidRDefault="002279AB" w:rsidP="009B60C5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4</w:t>
            </w:r>
            <w:r w:rsidR="009C393D" w:rsidRPr="00445733">
              <w:rPr>
                <w:sz w:val="24"/>
                <w:szCs w:val="24"/>
              </w:rPr>
              <w:t xml:space="preserve"> </w:t>
            </w:r>
            <w:r w:rsidR="00230905" w:rsidRPr="00445733">
              <w:rPr>
                <w:sz w:val="24"/>
                <w:szCs w:val="24"/>
              </w:rPr>
              <w:t>з.е.</w:t>
            </w: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B60C5" w:rsidRPr="00445733" w:rsidRDefault="009B60C5" w:rsidP="009B60C5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445733" w:rsidRDefault="004A45F7" w:rsidP="009C393D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Экзамен</w:t>
            </w:r>
          </w:p>
          <w:p w:rsidR="00230905" w:rsidRPr="00445733" w:rsidRDefault="00230905" w:rsidP="009B60C5">
            <w:pPr>
              <w:rPr>
                <w:sz w:val="24"/>
                <w:szCs w:val="24"/>
              </w:rPr>
            </w:pPr>
          </w:p>
        </w:tc>
      </w:tr>
      <w:tr w:rsidR="00445733" w:rsidRPr="00445733" w:rsidTr="00CB2C49">
        <w:tc>
          <w:tcPr>
            <w:tcW w:w="3261" w:type="dxa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45733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445733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445733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Крат</w:t>
            </w:r>
            <w:r w:rsidR="00445733">
              <w:rPr>
                <w:b/>
                <w:sz w:val="24"/>
                <w:szCs w:val="24"/>
                <w:lang w:val="en-US"/>
              </w:rPr>
              <w:t>r</w:t>
            </w:r>
            <w:r w:rsidRPr="0044573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1. </w:t>
            </w:r>
            <w:r w:rsidR="00025474" w:rsidRPr="00445733">
              <w:rPr>
                <w:sz w:val="24"/>
                <w:szCs w:val="24"/>
              </w:rPr>
              <w:t>Основные понятия о делопроизводстве и документообороте в ГМУ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2. </w:t>
            </w:r>
            <w:r w:rsidR="00025474" w:rsidRPr="00445733">
              <w:rPr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3. </w:t>
            </w:r>
            <w:r w:rsidR="00025474" w:rsidRPr="00445733">
              <w:rPr>
                <w:sz w:val="24"/>
                <w:szCs w:val="24"/>
              </w:rPr>
              <w:t>Организация работы с обращениями граждан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4. </w:t>
            </w:r>
            <w:r w:rsidR="00025474" w:rsidRPr="00445733">
              <w:rPr>
                <w:sz w:val="24"/>
                <w:szCs w:val="24"/>
              </w:rPr>
              <w:t>Информационные технологии в деятельности государственных и муниципальных служащих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4E2566" w:rsidRPr="00445733" w:rsidRDefault="004E2566" w:rsidP="004E2566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 xml:space="preserve">Тема 5. </w:t>
            </w:r>
            <w:r w:rsidR="00025474" w:rsidRPr="00445733">
              <w:rPr>
                <w:sz w:val="24"/>
                <w:szCs w:val="24"/>
              </w:rPr>
              <w:t>Система управления электронными документами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CB2C49" w:rsidRPr="00445733" w:rsidRDefault="00CB2C49" w:rsidP="00445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Основная литература</w:t>
            </w:r>
            <w:r w:rsidR="00025474" w:rsidRPr="00445733">
              <w:rPr>
                <w:b/>
                <w:sz w:val="24"/>
                <w:szCs w:val="24"/>
              </w:rPr>
              <w:t>:</w:t>
            </w:r>
          </w:p>
          <w:p w:rsidR="00025474" w:rsidRPr="00445733" w:rsidRDefault="00025474" w:rsidP="0044573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Лебедев, В. М. Трудовое право: опыт сравнительного исследования [Электронный ресурс] : монография / В. М. Лебедев, В. Г. Мельникова, Р. Р. Назметдинов ; под ред. В. М. Лебедева. - Москва : Норма: ИНФРА-М, 2019. - 480 с. </w:t>
            </w:r>
            <w:hyperlink r:id="rId8" w:tgtFrame="_blank" w:tooltip="читать полный текст" w:history="1">
              <w:r w:rsidRPr="004457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http://znanium.com/go.php?id=995371</w:t>
              </w:r>
            </w:hyperlink>
          </w:p>
          <w:p w:rsidR="00E17FD7" w:rsidRPr="00445733" w:rsidRDefault="00025474" w:rsidP="0044573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45733">
              <w:rPr>
                <w:sz w:val="24"/>
                <w:szCs w:val="24"/>
                <w:shd w:val="clear" w:color="auto" w:fill="FFFFFF"/>
              </w:rPr>
              <w:t>Адриановская, Т. Л. Трудовое право [Электронный ресурс] : учебное пособие / Т. Л. Адриановская, С. С. Баева ; Рос. гос. ун-т правосудия. - Москва : РГУП, 2017. - 387 с. </w:t>
            </w:r>
            <w:hyperlink r:id="rId9" w:tgtFrame="_blank" w:tooltip="читать полный текст" w:history="1">
              <w:r w:rsidRPr="0044573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http://znanium.com/go.php?id=1007391</w:t>
              </w:r>
            </w:hyperlink>
          </w:p>
          <w:p w:rsidR="00CB2C49" w:rsidRPr="00445733" w:rsidRDefault="00CB2C49" w:rsidP="00445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445733" w:rsidRDefault="00927063" w:rsidP="004457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573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45733">
              <w:rPr>
                <w:b/>
                <w:sz w:val="24"/>
                <w:szCs w:val="24"/>
              </w:rPr>
              <w:t>систем, онлайн</w:t>
            </w:r>
            <w:r w:rsidRPr="00445733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45733" w:rsidRDefault="00CB2C49" w:rsidP="00CB2C49">
            <w:pPr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45733" w:rsidRDefault="00CB2C49" w:rsidP="00CB2C49">
            <w:pPr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5733" w:rsidRDefault="00CB2C49" w:rsidP="00CB2C49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Общего доступа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5733" w:rsidRDefault="00CB2C49" w:rsidP="00CB2C49">
            <w:pPr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5733" w:rsidRDefault="00994851" w:rsidP="00994851">
            <w:pPr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5733" w:rsidRPr="0044573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5733">
              <w:rPr>
                <w:b/>
                <w:sz w:val="24"/>
                <w:szCs w:val="24"/>
              </w:rPr>
              <w:t>Перечень профессиональных стандарт</w:t>
            </w:r>
            <w:bookmarkStart w:id="0" w:name="_GoBack"/>
            <w:bookmarkEnd w:id="0"/>
            <w:r w:rsidRPr="00445733">
              <w:rPr>
                <w:b/>
                <w:sz w:val="24"/>
                <w:szCs w:val="24"/>
              </w:rPr>
              <w:t>ов</w:t>
            </w:r>
          </w:p>
        </w:tc>
      </w:tr>
      <w:tr w:rsidR="00445733" w:rsidRPr="00445733" w:rsidTr="00CB2C49">
        <w:tc>
          <w:tcPr>
            <w:tcW w:w="10490" w:type="dxa"/>
            <w:gridSpan w:val="3"/>
          </w:tcPr>
          <w:p w:rsidR="00994851" w:rsidRPr="0044573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57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9B" w:rsidRDefault="0083019B">
      <w:r>
        <w:separator/>
      </w:r>
    </w:p>
  </w:endnote>
  <w:endnote w:type="continuationSeparator" w:id="0">
    <w:p w:rsidR="0083019B" w:rsidRDefault="008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9B" w:rsidRDefault="0083019B">
      <w:r>
        <w:separator/>
      </w:r>
    </w:p>
  </w:footnote>
  <w:footnote w:type="continuationSeparator" w:id="0">
    <w:p w:rsidR="0083019B" w:rsidRDefault="0083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E14DC6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3"/>
  </w:num>
  <w:num w:numId="35">
    <w:abstractNumId w:val="26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47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4573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019B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679"/>
    <w:rsid w:val="00E050D0"/>
    <w:rsid w:val="00E05905"/>
    <w:rsid w:val="00E133B2"/>
    <w:rsid w:val="00E15E31"/>
    <w:rsid w:val="00E17ED6"/>
    <w:rsid w:val="00E17FD7"/>
    <w:rsid w:val="00E223A3"/>
    <w:rsid w:val="00E32457"/>
    <w:rsid w:val="00E352A8"/>
    <w:rsid w:val="00E42F1E"/>
    <w:rsid w:val="00E46FE8"/>
    <w:rsid w:val="00E50975"/>
    <w:rsid w:val="00E50DBB"/>
    <w:rsid w:val="00E51F41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B1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96D4-3E6C-4AA4-9FD1-6936496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2019-04-06T08:36:00Z</dcterms:created>
  <dcterms:modified xsi:type="dcterms:W3CDTF">2019-07-03T10:12:00Z</dcterms:modified>
</cp:coreProperties>
</file>